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B1" w:rsidRDefault="001671B1" w:rsidP="001671B1"/>
    <w:p w:rsidR="001671B1" w:rsidRDefault="001671B1" w:rsidP="001671B1"/>
    <w:p w:rsidR="001671B1" w:rsidRDefault="001671B1" w:rsidP="001671B1"/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nl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52525" cy="16478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23B">
        <w:rPr>
          <w:rFonts w:ascii="Arial" w:hAnsi="Arial" w:cs="Arial"/>
          <w:b/>
          <w:bCs/>
          <w:sz w:val="40"/>
          <w:szCs w:val="40"/>
          <w:lang w:val="nl"/>
        </w:rPr>
        <w:t>Regelement Carnavals optoch 2018</w:t>
      </w:r>
      <w:bookmarkStart w:id="0" w:name="_GoBack"/>
      <w:bookmarkEnd w:id="0"/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 Deelnummesj of toesjouwesj van de optoch doewn dit geheel op eige risico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Deelnemers en toeschouwers van de optocht doen dit geheel op eigen risico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2 Jekere deel nummer is verplich zich te hauwte aan de aanwiezinge welk hea kriet van ’t  Optochtcomitee ,of van de verkeersregelears die langs de optoch route sjtond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Iedereen is verplicht zich te houden aan de aanwijzingen van het comite of verkeersregelaars die langs de optocht staan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3 De deelnummesj van de optoch moge pas sjtarte es zie hievan opdracht kriege van ’n lid van de optochtcomissie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Deelnemers mogen pas starten als ze opdracht krijgen van de optochtcommissie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4 Deelnummesj  zint verplich geen gate te loate valle in de optoch, </w:t>
      </w:r>
      <w:r>
        <w:rPr>
          <w:rFonts w:ascii="Arial" w:hAnsi="Arial" w:cs="Arial"/>
          <w:b/>
          <w:bCs/>
          <w:sz w:val="22"/>
          <w:szCs w:val="22"/>
          <w:lang w:val="nl"/>
        </w:rPr>
        <w:t>hie zal sjtreng op gecontroleerd weare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 xml:space="preserve">Deelnemers zijn verplicht geen gaten te laten vallen tijdens de optocht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  <w:t>hierop wordt streng gecontroleerd.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5 Carnavalswages zulle  van teveure gecontroleerd zien doer de kuuringscomissie v.d MCV gebreake die geconstateerd weare zulle dan ooch meteen gemak motte weare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van tevoren gecontroleerd worden en evt. gebreken zullen meteen gemaakt moeten worden.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6 Carnavalswages zulle aan twiee kenj begleid weare doer aan jekere kant minimaal 2 deelnummesj van de wage opdat d’r niks gebeure kint tiedens de optoch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tijdens de optocht aan 2 kanten begeleid worden door min 2 personen aan iedere kant.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7 Noa dat de optoch onjtbonje is deene de carnavalswages zo kort es meugelik is langs de kantj geparkeerd te weare.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Na de ontbinding van de optocht diene carnavalswagens zo dicht als mogelijk langs de kant van de weg geparkeerd te worden.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8 Sjtartgeld veur Carnavalswages kinne een haof oer noa dat de Prinse wage binnen is  aafgehoald      weare in de Henkhof, ooch zal dan de pries oetrieking beginnen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Startgeld voor de wagens kunnen een half uur na binnenkomst afgehaald worden ook zal dan de prijsuitreiking zijn.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9  Alle beakesj die verbonge zint mit ene 1</w:t>
      </w:r>
      <w:r>
        <w:rPr>
          <w:rFonts w:ascii="Arial" w:hAnsi="Arial" w:cs="Arial"/>
          <w:sz w:val="22"/>
          <w:szCs w:val="22"/>
          <w:vertAlign w:val="superscript"/>
          <w:lang w:val="nl"/>
        </w:rPr>
        <w:t>ste</w:t>
      </w:r>
      <w:r>
        <w:rPr>
          <w:rFonts w:ascii="Arial" w:hAnsi="Arial" w:cs="Arial"/>
          <w:sz w:val="22"/>
          <w:szCs w:val="22"/>
          <w:lang w:val="nl"/>
        </w:rPr>
        <w:t xml:space="preserve"> pries zal eagedom blieve van de MCV, Tenminste, zolang tot dat dea beaker drie kier opriej doer de zelfde buurt /groep gewonne wierd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Alle bekers die verbonden zijn met de eerste prijs zullen eigendom blijven van de MCV, tenminste zolang, de beker drie jaar achter elkaar gewonnen wordt door dezelfde buurt/groep.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10 De wissel beakesj Denen in de zelfde sjtaat teruuk gegeave te weare es wiej geer ze ontvange hubt. Treukgaaf deent oeterlik 2 weake  vuur de carnavalszondig te gebeure. in ut opvolgende joar van wins, bie de secretaris van de MCV</w:t>
      </w:r>
    </w:p>
    <w:p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 wisselbekers dienen in dezelfde staat terug gegeven worden als hoe men deze in ontvangst heeft genomen, de beker moet uiterlijk 2 weken voor de carnavalszondag het opvolgende jaar bij de secretaris ingeleverd te worden.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smartTag w:uri="urn:schemas-microsoft-com:office:smarttags" w:element="metricconverter">
        <w:smartTagPr>
          <w:attr w:name="ProductID" w:val="11 In"/>
        </w:smartTagPr>
        <w:r>
          <w:rPr>
            <w:rFonts w:ascii="Arial" w:hAnsi="Arial" w:cs="Arial"/>
            <w:sz w:val="22"/>
            <w:szCs w:val="22"/>
            <w:lang w:val="nl"/>
          </w:rPr>
          <w:t>11 In</w:t>
        </w:r>
      </w:smartTag>
      <w:r>
        <w:rPr>
          <w:rFonts w:ascii="Arial" w:hAnsi="Arial" w:cs="Arial"/>
          <w:sz w:val="22"/>
          <w:szCs w:val="22"/>
          <w:lang w:val="nl"/>
        </w:rPr>
        <w:t xml:space="preserve"> alle punjte woar in dit regelement neet veurzuut besjlist ’t besjuur van de MCV ism ’t optochcomitee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lastRenderedPageBreak/>
        <w:t>12 tiedens de optoch maeg niemes zich op het driejpunt van de trekker en de wage bevinge.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Tijdens de optocht mag niemand zich op het draaipunt tussen trekker en wagen bevinden.</w:t>
      </w:r>
    </w:p>
    <w:p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>13 De besjtuurder van het deelnummende voertuig mag tiedens de optoch geene alcohol nuttige.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 bestuurder van het voertuig mag tijdens de optoch geen alcohol nuttigen.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14 op de waegen moag reclame stoan, aan weerskentj 1 bord mit de afmetingen 100x50 cm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Op de wagen mag reclame staan, aan weerskanten 1 bord met de afmetingen 100x50 cm.</w:t>
      </w:r>
    </w:p>
    <w:p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15 deelnummesj onger de 18 joar mogen gin alcohol, de vereniging is neet aansjprakelijk veur control hie op.</w:t>
      </w:r>
    </w:p>
    <w:p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Deelnemers onder de 18 jaar mogen geen alcohol nuttigen, de vereniging is niet aansprakelijk voor controle hier op.</w:t>
      </w:r>
    </w:p>
    <w:p w:rsidR="000C731B" w:rsidRP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0C731B">
        <w:rPr>
          <w:rFonts w:ascii="Arial" w:hAnsi="Arial" w:cs="Arial"/>
          <w:iCs/>
          <w:sz w:val="20"/>
          <w:szCs w:val="20"/>
          <w:lang w:val="nl"/>
        </w:rPr>
        <w:t xml:space="preserve">16 </w:t>
      </w:r>
      <w:r w:rsidRPr="000C731B">
        <w:rPr>
          <w:rFonts w:ascii="Arial" w:hAnsi="Arial" w:cs="Arial"/>
          <w:sz w:val="20"/>
          <w:szCs w:val="20"/>
          <w:lang w:val="nl"/>
        </w:rPr>
        <w:t>De besjtuurder van het deelnummende voertuig mag tiedens de optoch neet onger invlood zin van Alcohol of Drugs.</w:t>
      </w:r>
    </w:p>
    <w:p w:rsid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nl"/>
        </w:rPr>
      </w:pPr>
      <w:r w:rsidRPr="000C731B"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mag tijdens de optocht niet onder invloeg zijn van alcohol of drugs</w:t>
      </w:r>
    </w:p>
    <w:p w:rsidR="007033CE" w:rsidRDefault="007033CE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7033CE">
        <w:rPr>
          <w:rFonts w:ascii="Arial" w:hAnsi="Arial" w:cs="Arial"/>
          <w:sz w:val="20"/>
          <w:szCs w:val="20"/>
          <w:lang w:val="nl"/>
        </w:rPr>
        <w:t>17 de besjtuurder van het deelnummende voertuig is tiedens de optocht de aansjpreek punt van de optocht commissie, en deent eeder moment de aanwiezingen van de optocht commissie op te volgen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7033CE" w:rsidRPr="007033CE" w:rsidRDefault="007033CE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is tijdens de optocht de aanspreek punt van de optocht commissie, en dient altijd de aanwijzingen van de optocht commissie op te volgen.</w:t>
      </w:r>
    </w:p>
    <w:p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  <w:r>
        <w:rPr>
          <w:b/>
          <w:bCs/>
          <w:lang w:val="nl"/>
        </w:rPr>
        <w:t>Besjtuur en Optochcommissie MCV de Zeemplekkesj</w:t>
      </w:r>
    </w:p>
    <w:p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Aanriej Route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Alle optoch wages diej aan ooze optoch deel numme wurd vrunjtelik verzoch </w:t>
      </w:r>
      <w:r>
        <w:rPr>
          <w:rFonts w:ascii="Arial" w:hAnsi="Arial" w:cs="Arial"/>
          <w:b/>
          <w:bCs/>
          <w:sz w:val="20"/>
          <w:szCs w:val="20"/>
          <w:lang w:val="nl"/>
        </w:rPr>
        <w:t xml:space="preserve">om via Broenssum Noord noa de sjtart plaats te rieje </w:t>
      </w:r>
      <w:r>
        <w:rPr>
          <w:rFonts w:ascii="Arial" w:hAnsi="Arial" w:cs="Arial"/>
          <w:sz w:val="20"/>
          <w:szCs w:val="20"/>
          <w:lang w:val="nl"/>
        </w:rPr>
        <w:t>en zich doa op te sjtille bie hun optoch nummer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Veur eaventuele vroage kint gier dan doa terecht bie de luuj van oos OPTOCHT-KOMMITE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Ooch verzeuke vier euch om op tied aanwezig te seen, gier kint euch </w:t>
      </w:r>
      <w:r>
        <w:rPr>
          <w:rFonts w:ascii="Arial" w:hAnsi="Arial" w:cs="Arial"/>
          <w:b/>
          <w:bCs/>
          <w:sz w:val="20"/>
          <w:szCs w:val="20"/>
          <w:lang w:val="nl"/>
        </w:rPr>
        <w:t>opsjtille vanaaf 13.00 oer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Optochnummers</w:t>
      </w: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Vanaaf 13.00 oer kint ger op de kling terech veur euch optochnummer . </w:t>
      </w:r>
      <w:r w:rsidRPr="009F2C22">
        <w:rPr>
          <w:rFonts w:ascii="Arial" w:hAnsi="Arial" w:cs="Arial"/>
          <w:b/>
          <w:sz w:val="20"/>
          <w:szCs w:val="20"/>
          <w:lang w:val="nl"/>
        </w:rPr>
        <w:t>bie ophaolen van het optocht nummer deent g</w:t>
      </w:r>
      <w:r w:rsidR="009F2C22" w:rsidRPr="009F2C22">
        <w:rPr>
          <w:rFonts w:ascii="Arial" w:hAnsi="Arial" w:cs="Arial"/>
          <w:b/>
          <w:sz w:val="20"/>
          <w:szCs w:val="20"/>
          <w:lang w:val="nl"/>
        </w:rPr>
        <w:t>eer een borg te betalen van € 2,</w:t>
      </w:r>
      <w:r w:rsidRPr="009F2C22">
        <w:rPr>
          <w:rFonts w:ascii="Arial" w:hAnsi="Arial" w:cs="Arial"/>
          <w:b/>
          <w:sz w:val="20"/>
          <w:szCs w:val="20"/>
          <w:lang w:val="nl"/>
        </w:rPr>
        <w:t xml:space="preserve">00. </w:t>
      </w:r>
    </w:p>
    <w:p w:rsidR="009F2C22" w:rsidRPr="009F2C22" w:rsidRDefault="009F2C22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 xml:space="preserve">Mit vroage kint ger ten alle tieje terech bie </w:t>
      </w:r>
      <w:r>
        <w:rPr>
          <w:rFonts w:ascii="Arial" w:hAnsi="Arial" w:cs="Arial"/>
          <w:b/>
          <w:bCs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>Bas Sturmans telnr.: 06-41173511</w:t>
      </w:r>
    </w:p>
    <w:p w:rsidR="001671B1" w:rsidRPr="004725E6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</w:p>
    <w:p w:rsidR="001671B1" w:rsidRDefault="0025623B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hyperlink r:id="rId7" w:history="1">
        <w:r w:rsidR="001671B1" w:rsidRPr="00DC344E">
          <w:rPr>
            <w:rStyle w:val="Hyperlink"/>
            <w:rFonts w:ascii="Arial" w:hAnsi="Arial" w:cs="Arial"/>
            <w:b/>
            <w:bCs/>
            <w:sz w:val="20"/>
            <w:szCs w:val="20"/>
            <w:lang w:val="nl"/>
          </w:rPr>
          <w:t>optochtcommissie.dezeemplekkesj@gmail.com</w:t>
        </w:r>
      </w:hyperlink>
    </w:p>
    <w:p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:rsidR="001671B1" w:rsidRDefault="001671B1" w:rsidP="001671B1"/>
    <w:p w:rsidR="00311B48" w:rsidRDefault="00311B48"/>
    <w:sectPr w:rsidR="00311B48" w:rsidSect="0031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1B1"/>
    <w:rsid w:val="000C731B"/>
    <w:rsid w:val="000F1294"/>
    <w:rsid w:val="001671B1"/>
    <w:rsid w:val="0025623B"/>
    <w:rsid w:val="002B2599"/>
    <w:rsid w:val="00311B48"/>
    <w:rsid w:val="007033CE"/>
    <w:rsid w:val="009F2C22"/>
    <w:rsid w:val="00F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71B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7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1B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tochtcommissie.dezeemplekkes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D66D-7EA4-44A1-A8CA-84CCFD61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sturmans</dc:creator>
  <cp:lastModifiedBy>bas sturmans</cp:lastModifiedBy>
  <cp:revision>3</cp:revision>
  <dcterms:created xsi:type="dcterms:W3CDTF">2016-10-28T13:18:00Z</dcterms:created>
  <dcterms:modified xsi:type="dcterms:W3CDTF">2017-05-02T15:12:00Z</dcterms:modified>
</cp:coreProperties>
</file>